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CFA" w:rsidRDefault="005964FD" w:rsidP="00B35CAA">
      <w:pPr>
        <w:jc w:val="center"/>
        <w:rPr>
          <w:b/>
        </w:rPr>
      </w:pPr>
      <w:bookmarkStart w:id="0" w:name="_GoBack"/>
      <w:bookmarkEnd w:id="0"/>
      <w:r w:rsidRPr="005964FD">
        <w:rPr>
          <w:b/>
        </w:rPr>
        <w:t xml:space="preserve">Объявление о проведении </w:t>
      </w:r>
      <w:r w:rsidR="00A46B29">
        <w:rPr>
          <w:b/>
        </w:rPr>
        <w:t xml:space="preserve">отбора </w:t>
      </w:r>
      <w:r w:rsidR="007D599C" w:rsidRPr="007D599C">
        <w:rPr>
          <w:b/>
        </w:rPr>
        <w:t>в целях возмещения части затрат</w:t>
      </w:r>
      <w:r w:rsidR="007D599C">
        <w:rPr>
          <w:b/>
        </w:rPr>
        <w:t xml:space="preserve">                </w:t>
      </w:r>
      <w:r w:rsidR="007D599C" w:rsidRPr="007D599C">
        <w:rPr>
          <w:b/>
        </w:rPr>
        <w:t xml:space="preserve"> на уплату процентов по кредитам, полученным в российских кредитных организациях в связи с реализацией инвестиционных проектов</w:t>
      </w:r>
      <w:r w:rsidR="007D599C">
        <w:rPr>
          <w:b/>
        </w:rPr>
        <w:t xml:space="preserve">                     </w:t>
      </w:r>
      <w:r w:rsidR="007D599C" w:rsidRPr="007D599C">
        <w:rPr>
          <w:b/>
        </w:rPr>
        <w:t xml:space="preserve"> на территории Самарской области</w:t>
      </w:r>
    </w:p>
    <w:p w:rsidR="00A06ADB" w:rsidRPr="00F94018" w:rsidRDefault="00A06ADB" w:rsidP="00CE108F">
      <w:pPr>
        <w:shd w:val="clear" w:color="auto" w:fill="FFFFFF" w:themeFill="background1"/>
        <w:jc w:val="both"/>
        <w:rPr>
          <w:b/>
        </w:rPr>
      </w:pP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Объявление о проведении </w:t>
      </w:r>
      <w:r w:rsidR="007D599C" w:rsidRPr="007D599C">
        <w:t>отбора в целях возмещения части затрат                 на уплату процентов по кредитам, полученным в российских кредитных организациях в связи с реализацией инвестици</w:t>
      </w:r>
      <w:r w:rsidR="007D599C">
        <w:t xml:space="preserve">онных проектов </w:t>
      </w:r>
      <w:r w:rsidR="007D599C" w:rsidRPr="007D599C">
        <w:t>на территории Самарской области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F70634">
        <w:rPr>
          <w:b/>
        </w:rPr>
        <w:t>1.</w:t>
      </w:r>
      <w:r>
        <w:t xml:space="preserve"> Срок проведения отбора (даты и времени начала (окончания) подачи (пр</w:t>
      </w:r>
      <w:r w:rsidR="007D599C">
        <w:t>иема) заявок участников отбора)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Заявки об участии в отборе и документы подаются юридическим лицом (с нарочным) на бумажном носителе (в форме почтовых, электронных отправлений документы не принимаются) в период с </w:t>
      </w:r>
      <w:r w:rsidR="00EF12C0">
        <w:t>17</w:t>
      </w:r>
      <w:r>
        <w:t xml:space="preserve">.08.2021 по </w:t>
      </w:r>
      <w:r w:rsidR="00EF12C0">
        <w:t>15</w:t>
      </w:r>
      <w:r>
        <w:t>.09.2021.</w:t>
      </w:r>
    </w:p>
    <w:p w:rsidR="005964FD" w:rsidRPr="008E3D98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proofErr w:type="gramStart"/>
      <w:r>
        <w:t>Прием заявок и документов на участие в отборе осуществляются                        с 9.00 до 1</w:t>
      </w:r>
      <w:r w:rsidR="00EF12C0">
        <w:t>8</w:t>
      </w:r>
      <w:r>
        <w:t xml:space="preserve">.00 часов (перерыв на обед с 12.00 до 12.48 часов) </w:t>
      </w:r>
      <w:r w:rsidR="00F227F5">
        <w:t xml:space="preserve">с понедельника по четверг и с 9.00 до 17.00 часов (перерыв на обед с 12.00 до 12.48 часов)               по пятницам по </w:t>
      </w:r>
      <w:r>
        <w:t xml:space="preserve">адресу: 443006, г. Самара, ул. Молодогвардейская, д. 210, вход через 1 подъезд (центральный вход), </w:t>
      </w:r>
      <w:r w:rsidRPr="008E3D98">
        <w:t>кабинет 564.</w:t>
      </w:r>
      <w:proofErr w:type="gramEnd"/>
      <w:r w:rsidRPr="008E3D98">
        <w:t xml:space="preserve"> Телефон</w:t>
      </w:r>
      <w:r w:rsidR="00EF12C0" w:rsidRPr="008E3D98">
        <w:t>ы</w:t>
      </w:r>
      <w:r w:rsidRPr="008E3D98">
        <w:t>: 8 (846) 214-</w:t>
      </w:r>
      <w:r w:rsidR="00EF12C0" w:rsidRPr="008E3D98">
        <w:t>43</w:t>
      </w:r>
      <w:r w:rsidRPr="008E3D98">
        <w:t>-</w:t>
      </w:r>
      <w:r w:rsidR="00EF12C0" w:rsidRPr="008E3D98">
        <w:t>33</w:t>
      </w:r>
      <w:r w:rsidR="008E3D98" w:rsidRPr="008E3D98">
        <w:t>, 8 (846) 214-41-59.</w:t>
      </w:r>
    </w:p>
    <w:p w:rsidR="00F227F5" w:rsidRPr="008E3D98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8E3D98">
        <w:t xml:space="preserve">Обращаем внимание, что в здании Правительства Самарской области действует пропускная система. В связи с этим, просим юридических лиц информировать о намерении подачи заявления и документации заблаговременно по телефону: </w:t>
      </w:r>
      <w:r w:rsidR="008E3D98" w:rsidRPr="008E3D98">
        <w:t>8 (846) 214-43-33, 8 (846) 214-41-59.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F70634">
        <w:rPr>
          <w:b/>
        </w:rPr>
        <w:t>2.</w:t>
      </w:r>
      <w:r>
        <w:t xml:space="preserve"> Наименование, места нахождения, почтового адреса, адреса электронной поч</w:t>
      </w:r>
      <w:r w:rsidR="00F227F5">
        <w:t xml:space="preserve">ты получателя бюджетных средств, </w:t>
      </w:r>
      <w:r w:rsidR="00F227F5" w:rsidRPr="00F227F5">
        <w:t>номер контактного телефона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Наименование: министерство экономического развития и инвестиций Самарской области (далее – министерство).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Местонахождение министерства: г. Самара, ул. Молодогвардейская, 210.</w:t>
      </w:r>
    </w:p>
    <w:p w:rsidR="00F227F5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lastRenderedPageBreak/>
        <w:t>Адрес электронной почты министерства: minister@economy.samregion.ru.</w:t>
      </w:r>
    </w:p>
    <w:p w:rsidR="00F227F5" w:rsidRPr="008E3D98" w:rsidRDefault="00F227F5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Номер контактного </w:t>
      </w:r>
      <w:r w:rsidRPr="008E3D98">
        <w:t xml:space="preserve">телефона: </w:t>
      </w:r>
      <w:r w:rsidR="008E3D98" w:rsidRPr="008E3D98">
        <w:t>8 (846) 214-43-33, 8 (846) 214-41-59.</w:t>
      </w:r>
    </w:p>
    <w:p w:rsidR="005964FD" w:rsidRDefault="00F227F5" w:rsidP="00CE108F">
      <w:pPr>
        <w:shd w:val="clear" w:color="auto" w:fill="FFFFFF" w:themeFill="background1"/>
        <w:spacing w:line="360" w:lineRule="auto"/>
        <w:ind w:firstLine="708"/>
        <w:jc w:val="both"/>
      </w:pPr>
      <w:r w:rsidRPr="00F70634">
        <w:rPr>
          <w:b/>
        </w:rPr>
        <w:t>3</w:t>
      </w:r>
      <w:r w:rsidR="005964FD" w:rsidRPr="00F70634">
        <w:rPr>
          <w:b/>
        </w:rPr>
        <w:t>.</w:t>
      </w:r>
      <w:r w:rsidR="005964FD">
        <w:t xml:space="preserve"> </w:t>
      </w:r>
      <w:r w:rsidR="007A592A">
        <w:t>Официальный с</w:t>
      </w:r>
      <w:r w:rsidR="005964FD">
        <w:t xml:space="preserve">айт </w:t>
      </w:r>
      <w:r w:rsidR="007A592A">
        <w:t xml:space="preserve">министерства, </w:t>
      </w:r>
      <w:r w:rsidR="005964FD">
        <w:t>на котором обеспечивается проведение отбора.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Адрес сайта министерства: </w:t>
      </w:r>
      <w:hyperlink r:id="rId8" w:history="1">
        <w:r w:rsidR="00F227F5" w:rsidRPr="0026251C">
          <w:rPr>
            <w:rStyle w:val="a3"/>
          </w:rPr>
          <w:t>https://economy.samregion.ru</w:t>
        </w:r>
      </w:hyperlink>
      <w:r>
        <w:t>.</w:t>
      </w:r>
    </w:p>
    <w:p w:rsidR="00F227F5" w:rsidRDefault="00F227F5" w:rsidP="00CE108F">
      <w:pPr>
        <w:shd w:val="clear" w:color="auto" w:fill="FFFFFF" w:themeFill="background1"/>
        <w:spacing w:line="360" w:lineRule="auto"/>
        <w:ind w:firstLine="708"/>
        <w:jc w:val="both"/>
      </w:pPr>
      <w:r w:rsidRPr="00F70634">
        <w:rPr>
          <w:b/>
        </w:rPr>
        <w:t>4.</w:t>
      </w:r>
      <w:r>
        <w:t xml:space="preserve"> Результат предоставления субсидии.</w:t>
      </w:r>
    </w:p>
    <w:p w:rsidR="00F227F5" w:rsidRDefault="00F227F5" w:rsidP="00CE108F">
      <w:pPr>
        <w:shd w:val="clear" w:color="auto" w:fill="FFFFFF" w:themeFill="background1"/>
        <w:spacing w:line="360" w:lineRule="auto"/>
        <w:ind w:firstLine="708"/>
        <w:jc w:val="both"/>
      </w:pPr>
      <w:proofErr w:type="gramStart"/>
      <w:r w:rsidRPr="00F227F5">
        <w:t xml:space="preserve">Результатом предоставления субсидии в соответствии с Перечнем тактических показателей (индикаторов), характеризующих ежегодный ход и итоги реализации подпрограммы </w:t>
      </w:r>
      <w:r>
        <w:t>«</w:t>
      </w:r>
      <w:r w:rsidRPr="00F227F5">
        <w:t>Создание благоприятных условий для инвестиционной деятельности в Самарской области</w:t>
      </w:r>
      <w:r>
        <w:t>»</w:t>
      </w:r>
      <w:r w:rsidRPr="00F227F5">
        <w:t xml:space="preserve"> на 2014 - 2030 годы государственной программы Самарской области </w:t>
      </w:r>
      <w:r w:rsidR="002821B7">
        <w:t>«</w:t>
      </w:r>
      <w:r w:rsidRPr="00F227F5">
        <w:t>Создание благоприятных условий для инвестиционной и инновационной деятельности в Самарской области</w:t>
      </w:r>
      <w:r>
        <w:t>»</w:t>
      </w:r>
      <w:r w:rsidRPr="00F227F5">
        <w:t xml:space="preserve"> на 2014 - 2030 годы, утвержденной постановлением Правительства Самарской области от 14.11.2013 </w:t>
      </w:r>
      <w:r>
        <w:t>№</w:t>
      </w:r>
      <w:r w:rsidRPr="00F227F5">
        <w:t xml:space="preserve"> 622, является количество реализуемых</w:t>
      </w:r>
      <w:proofErr w:type="gramEnd"/>
      <w:r w:rsidRPr="00F227F5">
        <w:t xml:space="preserve"> юридическим лицом за счет кредитов, полученных в российских кредитных организациях, инвестиционных проектов стоимостью не менее </w:t>
      </w:r>
      <w:r w:rsidR="007A592A">
        <w:t xml:space="preserve">                           </w:t>
      </w:r>
      <w:r w:rsidRPr="00F227F5">
        <w:t>30 млн. рублей на территории Самарской области.</w:t>
      </w:r>
    </w:p>
    <w:p w:rsidR="00F70634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F70634">
        <w:rPr>
          <w:b/>
        </w:rPr>
        <w:t>5.</w:t>
      </w:r>
      <w:r>
        <w:t xml:space="preserve"> </w:t>
      </w:r>
      <w:r w:rsidR="00F70634">
        <w:t>Т</w:t>
      </w:r>
      <w:r w:rsidR="00F70634" w:rsidRPr="00F70634">
        <w:t>ребовани</w:t>
      </w:r>
      <w:r w:rsidR="00F70634">
        <w:t>я</w:t>
      </w:r>
      <w:r w:rsidR="00F70634" w:rsidRPr="00F70634">
        <w:t xml:space="preserve"> к участникам отбора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5.1. Для целей отбора используются следующие понятия: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5.1.1. Юридическое лицо - юридическое лицо, реализующее инвестиционный проект на территории Самарской области с привлечением средств российской кредитной организации на основании кредитного договора (соглашения).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5.1.2. Инвестиционный проект - инвестиционный проект стоимостью не менее 30 млн. рублей и не более 4 млрд. рублей, предусматривающий создание, реконструкцию, модернизацию и (или) приобретение основных средств, реализуемый на территории монопрофильного городского округа Самарской области или монопрофильного муниципального образования Российской Федерации (моногорода), расположенного на территории </w:t>
      </w:r>
      <w:r>
        <w:lastRenderedPageBreak/>
        <w:t xml:space="preserve">Самарской области, по одному или нескольким видам деятельности согласно Общероссийскому классификатору видов экономической деятельности </w:t>
      </w:r>
      <w:proofErr w:type="gramStart"/>
      <w:r>
        <w:t>ОК</w:t>
      </w:r>
      <w:proofErr w:type="gramEnd"/>
      <w:r>
        <w:t xml:space="preserve"> 029-2014 (КДЕС Ред. 2), перечисленным ниже: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раздел A «Сельское, лесное хозяйство, охота, рыболовство и рыбоводство»: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01 «Растениеводство и животноводство, охота и предоставление соответствующих услуг в этих областях» (за исключением подкласса 01.7 «Охота, отлов и отстрел диких животных, включая предоставление услуг в этих областях»);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03 «Рыболовство и рыбоводство»;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раздел C «Обрабатывающие производства»: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10 «Производство пищевых продуктов»;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13 «Производство текстильных изделий»;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14 «Производство одежды»;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16 «Обработка древесины и производство изделий из дерева и пробки, кроме мебели, производство изделий из соломки и материалов для плетения»;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17 «Производство бумаги и бумажных изделий";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18 «Деятельность полиграфическая и копирование носителей информации»;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21 «Производство лекарственных средств и материалов, применяемых в медицинских целях»;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22 «Производство резиновых и пластмассовых изделий»;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23 «Производство прочей неметаллической минеральной продукции»;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класс 24 </w:t>
      </w:r>
      <w:r w:rsidR="00B61765">
        <w:t>«</w:t>
      </w:r>
      <w:r>
        <w:t>Производство металлургическое»;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25 "Производство готовых металлических изделий, кроме машин и оборудования»;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26 «Производство компьютеров, электронных и оптических изделий»;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lastRenderedPageBreak/>
        <w:t>класс 27 «Производство электрического оборудования»;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28 «Производство машин и оборудования, не включенных в другие группировки»;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29 «Производство автотранспортных средств, прицепов и полуприцепов» (за исключением подкласса 29.10.2 "Производство легковых автомобилей");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30 «Производство прочих транспортных средств и оборудования»;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31 «Производство мебели»;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раздел Q «Деятельность в области здравоохранения и социальных услуг»: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86 «Деятельность в области здравоохранения»;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87 «Деятельность по уходу с обеспечением проживания»;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88 «Предоставление социальных услуг без обеспечения проживания»;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раздел E «Сбор, обработка и утилизация отходов; обработка вторичного сырья»: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38.1 «Сбор отходов»;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38.2 «Обработка и утилизация отходов»;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класс 38.3 «Обработка и утилизация неопасных отходов».</w:t>
      </w:r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5.1.3. </w:t>
      </w:r>
      <w:proofErr w:type="gramStart"/>
      <w:r>
        <w:t>Отбор - отбор юридических лиц (за исключением государственных (муниципальных учреждений) - производителей товаров, работ, услуг для предоставления субсидий в целях возмещения части затрат на уплату процентов по кредитам, полученным в российских кредитных организациях в связи с реализацией инвестиционных проектов на территории Самарской области.</w:t>
      </w:r>
      <w:proofErr w:type="gramEnd"/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5.1.4. </w:t>
      </w:r>
      <w:proofErr w:type="gramStart"/>
      <w:r>
        <w:t xml:space="preserve">Кредитный договор (соглашение) - договор (соглашение), заключенный в срок не ранее 1 июля 2019 года юридическим лицом с российской кредитной организацией в целях получения денежных средств (кредита) в размере не менее 20 млн. рублей на реализацию инвестиционного </w:t>
      </w:r>
      <w:r>
        <w:lastRenderedPageBreak/>
        <w:t>проекта на территории Самарской области (за исключением кредитов, полученных для приобретения легковых транспортных средств, а также кредитов, полученных на пополнение оборотных средств).</w:t>
      </w:r>
      <w:proofErr w:type="gramEnd"/>
    </w:p>
    <w:p w:rsidR="002821B7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5.1.5. Российская кредитная организация - кредитная организация, осуществляющая свою деятельность на территории Российской Федерации в соответствии с Федеральным законом «О банках и банковской деятельности».</w:t>
      </w:r>
    </w:p>
    <w:p w:rsidR="00B61765" w:rsidRDefault="00B61765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5.2. </w:t>
      </w:r>
      <w:proofErr w:type="gramStart"/>
      <w:r w:rsidRPr="00B61765">
        <w:t xml:space="preserve">Субсидии предоставляются юридическим лицам в соответствии с государственной программой Самарской области </w:t>
      </w:r>
      <w:r>
        <w:t>«</w:t>
      </w:r>
      <w:r w:rsidRPr="00B61765">
        <w:t>Создание благоприятных условий для инвестиционной и инновационной деятельности в Самарской области</w:t>
      </w:r>
      <w:r>
        <w:t>»</w:t>
      </w:r>
      <w:r w:rsidRPr="00B61765">
        <w:t xml:space="preserve"> на 2014 - 2030 годы, утвержденной постановлением Правительства Самарской области от 14.11.2013 </w:t>
      </w:r>
      <w:r>
        <w:t>№</w:t>
      </w:r>
      <w:r w:rsidRPr="00B61765">
        <w:t xml:space="preserve"> 622, в целях возмещения части затрат, произведенных в предыдущем финансовом году, на уплату процентов по кредитам, полученным в российских кредитных организациях в связи с реализацией инвестиционных проектов</w:t>
      </w:r>
      <w:proofErr w:type="gramEnd"/>
      <w:r w:rsidRPr="00B61765">
        <w:t xml:space="preserve"> на территории Самарской области.</w:t>
      </w:r>
    </w:p>
    <w:p w:rsidR="00F70634" w:rsidRPr="008E3D98" w:rsidRDefault="002821B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5.</w:t>
      </w:r>
      <w:r w:rsidR="00B61765">
        <w:t>3</w:t>
      </w:r>
      <w:r>
        <w:t xml:space="preserve">. </w:t>
      </w:r>
      <w:r w:rsidR="00F70634">
        <w:t xml:space="preserve">Участник отбора по состоянию на 1-е число месяца, предшествующего месяцу, в котором проводится отбор, должен соответствовать следующим </w:t>
      </w:r>
      <w:r w:rsidR="00F70634" w:rsidRPr="008E3D98">
        <w:t>требованиям:</w:t>
      </w:r>
    </w:p>
    <w:p w:rsidR="00F70634" w:rsidRPr="008E3D98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 w:rsidRPr="008E3D98">
        <w:t xml:space="preserve">юридическое лицо согласно выписке из Единого государственного реестра юридических лиц осуществляет виды деятельности, указанные в пункте </w:t>
      </w:r>
      <w:r w:rsidR="00B61765" w:rsidRPr="008E3D98">
        <w:t>5</w:t>
      </w:r>
      <w:r w:rsidRPr="008E3D98">
        <w:t>.</w:t>
      </w:r>
      <w:r w:rsidR="00B61765" w:rsidRPr="008E3D98">
        <w:t>1</w:t>
      </w:r>
      <w:r w:rsidRPr="008E3D98">
        <w:t xml:space="preserve">.2 настоящего </w:t>
      </w:r>
      <w:r w:rsidR="00B61765" w:rsidRPr="008E3D98">
        <w:t>объявления</w:t>
      </w:r>
      <w:r w:rsidRPr="008E3D98">
        <w:t>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proofErr w:type="gramStart"/>
      <w:r w:rsidRPr="008E3D98">
        <w:t>юридическое лицо зарегистрировано</w:t>
      </w:r>
      <w:r>
        <w:t xml:space="preserve"> в установленном законодательством Российской Федерации порядке и осуществляет деятельность на территории монопрофильного городского округа Самарской области или монопрофильного муниципального образования Российской Федерации (моногорода), расположенного на территории Самарской области;</w:t>
      </w:r>
      <w:proofErr w:type="gramEnd"/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наличие у юридического лица кредитног</w:t>
      </w:r>
      <w:proofErr w:type="gramStart"/>
      <w:r>
        <w:t>о(</w:t>
      </w:r>
      <w:proofErr w:type="spellStart"/>
      <w:proofErr w:type="gramEnd"/>
      <w:r>
        <w:t>ых</w:t>
      </w:r>
      <w:proofErr w:type="spellEnd"/>
      <w:r>
        <w:t>) договора(</w:t>
      </w:r>
      <w:proofErr w:type="spellStart"/>
      <w:r>
        <w:t>ов</w:t>
      </w:r>
      <w:proofErr w:type="spellEnd"/>
      <w:r>
        <w:t xml:space="preserve">), соответствующего(их) требованиям, </w:t>
      </w:r>
      <w:r w:rsidRPr="008E3D98">
        <w:t xml:space="preserve">предусмотренным пунктом </w:t>
      </w:r>
      <w:r w:rsidR="00B61765" w:rsidRPr="008E3D98">
        <w:t>5</w:t>
      </w:r>
      <w:r w:rsidRPr="008E3D98">
        <w:t>.</w:t>
      </w:r>
      <w:r w:rsidR="00B61765" w:rsidRPr="008E3D98">
        <w:t>1</w:t>
      </w:r>
      <w:r w:rsidRPr="008E3D98">
        <w:t xml:space="preserve">.4 </w:t>
      </w:r>
      <w:r w:rsidRPr="008E3D98">
        <w:lastRenderedPageBreak/>
        <w:t xml:space="preserve">настоящего </w:t>
      </w:r>
      <w:r w:rsidR="00B61765" w:rsidRPr="008E3D98">
        <w:t>объявления</w:t>
      </w:r>
      <w:r w:rsidRPr="008E3D98">
        <w:t>, заключенного(</w:t>
      </w:r>
      <w:proofErr w:type="spellStart"/>
      <w:r w:rsidRPr="008E3D98">
        <w:t>ых</w:t>
      </w:r>
      <w:proofErr w:type="spellEnd"/>
      <w:r w:rsidRPr="008E3D98">
        <w:t>) с российской(ими) кредитной(</w:t>
      </w:r>
      <w:proofErr w:type="spellStart"/>
      <w:r w:rsidRPr="008E3D98">
        <w:t>ыми</w:t>
      </w:r>
      <w:proofErr w:type="spellEnd"/>
      <w:r w:rsidRPr="008E3D98">
        <w:t>) организацией(</w:t>
      </w:r>
      <w:proofErr w:type="spellStart"/>
      <w:r w:rsidRPr="008E3D98">
        <w:t>ями</w:t>
      </w:r>
      <w:proofErr w:type="spellEnd"/>
      <w:r w:rsidRPr="008E3D98">
        <w:t>);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отсутствие у юридического лица задолженности по кредитному договору (соглашению);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юридическое лицо не имеет просроченной (неурегулированной) задолженности по возврату в бюджет Самарской области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бюджетом Самарской области;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отсутствие процессов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банкротства, приостановления деятельности в порядке, предусмотренном законодательством Российской Федерации;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proofErr w:type="gramStart"/>
      <w:r>
        <w:t>юридическое лицо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</w:t>
      </w:r>
      <w:proofErr w:type="gramEnd"/>
      <w:r>
        <w:t xml:space="preserve"> совокупности превышает 50 процентов;</w:t>
      </w:r>
    </w:p>
    <w:p w:rsidR="005964FD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юридическое лицо не получало средства из областного бюджета в соответствии с иными нормативными правовыми актами на цели, указанные </w:t>
      </w:r>
      <w:r w:rsidRPr="008E3D98">
        <w:t xml:space="preserve">в пункте </w:t>
      </w:r>
      <w:r w:rsidR="00B61765" w:rsidRPr="008E3D98">
        <w:t>5.2</w:t>
      </w:r>
      <w:r w:rsidRPr="008E3D98">
        <w:t xml:space="preserve"> настоящего </w:t>
      </w:r>
      <w:r w:rsidR="00B61765" w:rsidRPr="008E3D98">
        <w:t>объявления</w:t>
      </w:r>
      <w:r w:rsidRPr="008E3D98">
        <w:t>.</w:t>
      </w:r>
    </w:p>
    <w:p w:rsidR="00AE2AB0" w:rsidRDefault="00AE2AB0" w:rsidP="00CE108F">
      <w:pPr>
        <w:shd w:val="clear" w:color="auto" w:fill="FFFFFF" w:themeFill="background1"/>
        <w:spacing w:line="360" w:lineRule="auto"/>
        <w:ind w:firstLine="708"/>
        <w:jc w:val="both"/>
      </w:pPr>
      <w:r>
        <w:lastRenderedPageBreak/>
        <w:t xml:space="preserve">5.4. </w:t>
      </w:r>
      <w:r w:rsidRPr="00AE2AB0">
        <w:t>К категории получателей субсидий относятся юридические лица, реализующие инвестиционные проекты, соответствующие требованиям, указанным в пункте</w:t>
      </w:r>
      <w:r>
        <w:t xml:space="preserve"> 5</w:t>
      </w:r>
      <w:r w:rsidRPr="00AE2AB0">
        <w:t>.</w:t>
      </w:r>
      <w:r>
        <w:t>1</w:t>
      </w:r>
      <w:r w:rsidRPr="00AE2AB0">
        <w:t>.2 настоящего Порядка.</w:t>
      </w:r>
    </w:p>
    <w:p w:rsidR="007337C0" w:rsidRPr="008E3D98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5C4E98">
        <w:rPr>
          <w:b/>
        </w:rPr>
        <w:t>6.</w:t>
      </w:r>
      <w:r>
        <w:t xml:space="preserve"> Порядок </w:t>
      </w:r>
      <w:r w:rsidR="007337C0" w:rsidRPr="007337C0">
        <w:t xml:space="preserve">подачи заявок участниками отбора и требований, предъявляемых к форме и содержанию заявок, </w:t>
      </w:r>
      <w:r w:rsidR="007337C0" w:rsidRPr="008E3D98">
        <w:t xml:space="preserve">которые </w:t>
      </w:r>
      <w:proofErr w:type="gramStart"/>
      <w:r w:rsidR="007337C0" w:rsidRPr="008E3D98">
        <w:t>включают</w:t>
      </w:r>
      <w:proofErr w:type="gramEnd"/>
      <w:r w:rsidR="007337C0" w:rsidRPr="008E3D98">
        <w:t xml:space="preserve"> в том числе согласие на публикацию (размещение) в информационно-телекоммуникационной сети Интернет информации об участнике отбора, о подаваемой участником заявке, иной информации об участнике отбора, связанной с соответствующим отбором</w:t>
      </w:r>
    </w:p>
    <w:p w:rsidR="00F70634" w:rsidRDefault="00F70634" w:rsidP="00CE108F">
      <w:pPr>
        <w:shd w:val="clear" w:color="auto" w:fill="FFFFFF" w:themeFill="background1"/>
        <w:suppressAutoHyphens/>
        <w:spacing w:line="360" w:lineRule="auto"/>
        <w:ind w:firstLine="709"/>
        <w:jc w:val="both"/>
      </w:pPr>
      <w:proofErr w:type="gramStart"/>
      <w:r w:rsidRPr="00CE108F">
        <w:t xml:space="preserve">В целях участия в отборе и подтверждения соответствия требованиям юридическое лицо, претендующее на участие в отборе, представляет в министерство с нарочным на бумажном носителе и в электронном виде на </w:t>
      </w:r>
      <w:proofErr w:type="spellStart"/>
      <w:r w:rsidRPr="00CE108F">
        <w:t>флеш</w:t>
      </w:r>
      <w:proofErr w:type="spellEnd"/>
      <w:r w:rsidRPr="00CE108F">
        <w:t xml:space="preserve">-карте заявку об участии в отборе, подписанную руководителем юридического лица и заверенную печатью юридического лица (при наличии печати), по форме согласно приложению 1 к настоящему </w:t>
      </w:r>
      <w:r w:rsidR="00CE108F" w:rsidRPr="00CE108F">
        <w:t>объявлению</w:t>
      </w:r>
      <w:r w:rsidRPr="00CE108F">
        <w:t xml:space="preserve"> с описью прилагаемых документов.</w:t>
      </w:r>
      <w:proofErr w:type="gramEnd"/>
    </w:p>
    <w:p w:rsidR="008E3D98" w:rsidRPr="008E3D98" w:rsidRDefault="008E3D98" w:rsidP="008E3D98">
      <w:pPr>
        <w:shd w:val="clear" w:color="auto" w:fill="FFFFFF" w:themeFill="background1"/>
        <w:spacing w:line="360" w:lineRule="auto"/>
        <w:ind w:firstLine="708"/>
        <w:jc w:val="both"/>
      </w:pPr>
      <w:r>
        <w:t>З</w:t>
      </w:r>
      <w:r w:rsidRPr="007337C0">
        <w:t>аяв</w:t>
      </w:r>
      <w:r>
        <w:t xml:space="preserve">ка должна </w:t>
      </w:r>
      <w:proofErr w:type="gramStart"/>
      <w:r>
        <w:t>включать</w:t>
      </w:r>
      <w:proofErr w:type="gramEnd"/>
      <w:r>
        <w:t xml:space="preserve"> </w:t>
      </w:r>
      <w:r w:rsidRPr="008E3D98">
        <w:t>в том числе согласие на публикацию (размещение) в информационно-телекоммуникационной сети Интернет информации об участнике отбора, о подаваемой участником заявке, иной информации об участнике отбора, связанной с соответствующим отбором</w:t>
      </w:r>
      <w:r>
        <w:t>.</w:t>
      </w:r>
    </w:p>
    <w:p w:rsidR="005964FD" w:rsidRPr="00CE108F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>Заявки</w:t>
      </w:r>
      <w:r w:rsidR="00F70634" w:rsidRPr="00CE108F">
        <w:t xml:space="preserve"> и документы</w:t>
      </w:r>
      <w:r w:rsidRPr="00CE108F">
        <w:t>, поступившие в форме почтовых, электронных отправлений, а также заявки, поступившие после</w:t>
      </w:r>
      <w:r>
        <w:t xml:space="preserve"> срока, </w:t>
      </w:r>
      <w:r w:rsidR="00F70634" w:rsidRPr="00F70634">
        <w:t xml:space="preserve">установленного в </w:t>
      </w:r>
      <w:r w:rsidR="00F70634" w:rsidRPr="00CE108F">
        <w:t xml:space="preserve">объявлении о проведении отбора, </w:t>
      </w:r>
      <w:r w:rsidR="00703E55" w:rsidRPr="00CE108F">
        <w:t>не рассматриваются.</w:t>
      </w:r>
    </w:p>
    <w:p w:rsidR="00F70634" w:rsidRPr="00CE108F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>К заявке об участии в отборе прилагаются:</w:t>
      </w:r>
    </w:p>
    <w:p w:rsidR="00F70634" w:rsidRPr="00CE108F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 xml:space="preserve">расчет размера запрашиваемой субсидии по форме согласно приложению 2 к настоящему </w:t>
      </w:r>
      <w:r w:rsidR="007337C0" w:rsidRPr="00CE108F">
        <w:t>объявлению</w:t>
      </w:r>
      <w:r w:rsidRPr="00CE108F">
        <w:t>;</w:t>
      </w:r>
    </w:p>
    <w:p w:rsidR="00F70634" w:rsidRP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  <w:rPr>
          <w:b/>
        </w:rPr>
      </w:pPr>
      <w:r w:rsidRPr="00CE108F">
        <w:t>бизнес-план реализации инвестиционного проекта, разработанный в текущих ценах в валюте Российской</w:t>
      </w:r>
      <w:r>
        <w:t xml:space="preserve"> Федерации с учетом положений Методических рекомендаций по оценке эффективности инвестиционных проектов, утвержденных Министерством экономики Российской Федерации, </w:t>
      </w:r>
      <w:r>
        <w:lastRenderedPageBreak/>
        <w:t>Министерством финансов Российской Федерации, Государственным комитетом Российской Федерации по строительной, архитектурной и жилищной политике 21.06.1999 № ВК 477, с указанием стоимости инвестиционного проекта и вида (видов) деятельности</w:t>
      </w:r>
      <w:r w:rsidRPr="00CE108F">
        <w:t>, осуществляемог</w:t>
      </w:r>
      <w:proofErr w:type="gramStart"/>
      <w:r w:rsidRPr="00CE108F">
        <w:t>о(</w:t>
      </w:r>
      <w:proofErr w:type="spellStart"/>
      <w:proofErr w:type="gramEnd"/>
      <w:r w:rsidRPr="00CE108F">
        <w:t>ых</w:t>
      </w:r>
      <w:proofErr w:type="spellEnd"/>
      <w:r w:rsidRPr="00CE108F">
        <w:t>) в рамках инвестиционного проекта, предусмотренного(</w:t>
      </w:r>
      <w:proofErr w:type="spellStart"/>
      <w:proofErr w:type="gramStart"/>
      <w:r w:rsidRPr="00CE108F">
        <w:t>ых</w:t>
      </w:r>
      <w:proofErr w:type="spellEnd"/>
      <w:r w:rsidRPr="00CE108F">
        <w:t xml:space="preserve">) пунктом </w:t>
      </w:r>
      <w:r w:rsidR="007337C0" w:rsidRPr="00CE108F">
        <w:t>5.1.</w:t>
      </w:r>
      <w:r w:rsidRPr="00CE108F">
        <w:t xml:space="preserve">2 настоящего </w:t>
      </w:r>
      <w:r w:rsidR="007337C0" w:rsidRPr="00CE108F">
        <w:t>объявления</w:t>
      </w:r>
      <w:r w:rsidRPr="00CE108F">
        <w:t>;</w:t>
      </w:r>
      <w:proofErr w:type="gramEnd"/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копи</w:t>
      </w:r>
      <w:proofErr w:type="gramStart"/>
      <w:r>
        <w:t>я(</w:t>
      </w:r>
      <w:proofErr w:type="gramEnd"/>
      <w:r>
        <w:t>и) кредитного(</w:t>
      </w:r>
      <w:proofErr w:type="spellStart"/>
      <w:r>
        <w:t>ых</w:t>
      </w:r>
      <w:proofErr w:type="spellEnd"/>
      <w:r>
        <w:t>) договора(</w:t>
      </w:r>
      <w:proofErr w:type="spellStart"/>
      <w:r>
        <w:t>ов</w:t>
      </w:r>
      <w:proofErr w:type="spellEnd"/>
      <w:r>
        <w:t>) (соглашений), включая все дополнительные соглашения, а также график(и) погашения кредита и уплаты процентов по нему, заверенная(</w:t>
      </w:r>
      <w:proofErr w:type="spellStart"/>
      <w:r>
        <w:t>ые</w:t>
      </w:r>
      <w:proofErr w:type="spellEnd"/>
      <w:r>
        <w:t>) сотрудником российской кредитной организации, выдавшей кредит, или ее регионального структурного подразделения;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proofErr w:type="gramStart"/>
      <w:r>
        <w:t>выписка по ссудному счету юридического лица об остатке ссудной задолженности, а также справка кредитной организации, подтверждающая своевременную уплату юридическим лицом процентной ставки по кредиту и своевременное погашение кредита, заверенные сотрудником российской кредитной организации, выдавшей кредит, или ее регионального структурного подразделения;</w:t>
      </w:r>
      <w:proofErr w:type="gramEnd"/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копии платежных поручений, подтверждающих затраты на уплату процентной ставки по кредиту, заверенные сотрудником российской кредитной организации, выдавшей кредит, или ее регионального структурного подразделения;</w:t>
      </w:r>
    </w:p>
    <w:p w:rsidR="00F70634" w:rsidRPr="00CE108F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справка, подтверждающая соотнесение полученных кредитных сре</w:t>
      </w:r>
      <w:proofErr w:type="gramStart"/>
      <w:r>
        <w:t>дств с р</w:t>
      </w:r>
      <w:proofErr w:type="gramEnd"/>
      <w:r>
        <w:t xml:space="preserve">асходами, осуществленными в связи с реализацией инвестиционного проекта на территории Самарской области, заверенная сотрудником российской </w:t>
      </w:r>
      <w:r w:rsidRPr="00CE108F">
        <w:t xml:space="preserve">кредитной организации, выдавшей кредит, или ее регионального структурного подразделения, по форме согласно приложению 3 к настоящему </w:t>
      </w:r>
      <w:r w:rsidR="007337C0" w:rsidRPr="00CE108F">
        <w:t>объявлению</w:t>
      </w:r>
      <w:r w:rsidRPr="00CE108F">
        <w:t>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>справка, содержащая реквизиты расчетного</w:t>
      </w:r>
      <w:r>
        <w:t xml:space="preserve"> счета юридического лица в российской кредитной организации, на который в случае принятия решения о перечислении субсидии будет перечислена субсидия, подписанная </w:t>
      </w:r>
      <w:r>
        <w:lastRenderedPageBreak/>
        <w:t>руководителем юридического лица и главным бухгалтером юридического лица (при наличии);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справка налогового органа, подтверждающая отсутствие у юридического лица неисполненной обязанности по уплате налогов, сборов, страховых взносов, пеней, штрафов, процентов, выданная в срок не позднее одного месяца до даты представления заявки об участии в отборе;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доверенность на представление интересов участника отбора (в случае если заявка подписана и (или) подается лицом, не имеющим права без доверенности действовать от имени юридического лица).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Копии документов, указанных в настоящем пункте, представляются юридическими лицами с предъявлением оригиналов и заверяются подписью руководителя юридического лица и печатью юридического лица (при наличии печати).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Юридическое лицо вправе по собственной инициативе представить выписку из Единого государственного реестра юридических лиц (если учредителем является юридическое лицо - дополнительно выписку из Единого государственного реестра юридических лиц по каждому учредителю), выданную в срок не позднее одного месяца до даты подачи заявки об участии в отборе. В случае если юридическое лицо не представило указанную выписку самостоятельно, министерство получает соответствующие сведения с официального сайта Федеральной налоговой службы.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Одно юридическое лицо вправе подать одну заявку об участии в отборе.</w:t>
      </w:r>
    </w:p>
    <w:p w:rsidR="00F70634" w:rsidRDefault="00F70634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Юридическое лицо несет ответственность за достоверность сведений в представляемых документах в соответствии с действующим законодательством.</w:t>
      </w:r>
    </w:p>
    <w:p w:rsidR="005964FD" w:rsidRPr="008E3D98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5C4E98">
        <w:rPr>
          <w:b/>
        </w:rPr>
        <w:t>7.</w:t>
      </w:r>
      <w:r>
        <w:t xml:space="preserve"> </w:t>
      </w:r>
      <w:r w:rsidRPr="008E3D98">
        <w:t xml:space="preserve">Порядок отзыва заявок участников отбора, порядка возврата заявок участников отбора, </w:t>
      </w:r>
      <w:proofErr w:type="gramStart"/>
      <w:r w:rsidRPr="008E3D98">
        <w:t>определяющего</w:t>
      </w:r>
      <w:proofErr w:type="gramEnd"/>
      <w:r w:rsidRPr="008E3D98">
        <w:t xml:space="preserve"> в том числе основания для возврата </w:t>
      </w:r>
      <w:r w:rsidRPr="008E3D98">
        <w:lastRenderedPageBreak/>
        <w:t>заявок участников отбора, порядка внесения измене</w:t>
      </w:r>
      <w:r w:rsidR="00703E55" w:rsidRPr="008E3D98">
        <w:t>ний в заявки участников отбора.</w:t>
      </w:r>
    </w:p>
    <w:p w:rsidR="005964FD" w:rsidRPr="008E3D98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8E3D98">
        <w:t>Участник отбора вправе отозвать заявку или внести изменения в заявку в течение 2 рабочих дней со дня представления заявки, но не позднее дня окончания приема докум</w:t>
      </w:r>
      <w:r w:rsidR="00703E55" w:rsidRPr="008E3D98">
        <w:t>ентов, указанного в объявлении.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 w:rsidRPr="008E3D98">
        <w:t>Изменения к заявке</w:t>
      </w:r>
      <w:r>
        <w:t xml:space="preserve"> оформляются в соответствии с требованиями пункта 6 настоящего объявления с обязательным указанием в сопроводительном письме участника отбора текста «Внесение изменений в заявку» или «Отзыв заявки». Изменения к заявке, предоставленные в установленном порядке, ста</w:t>
      </w:r>
      <w:r w:rsidR="00703E55">
        <w:t>новятся ее неотъемлемой частью.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В случае если представленные копии документов не соответствуют предъявленным оригиналам, а </w:t>
      </w:r>
      <w:proofErr w:type="gramStart"/>
      <w:r>
        <w:t>также</w:t>
      </w:r>
      <w:proofErr w:type="gramEnd"/>
      <w:r>
        <w:t xml:space="preserve"> если документы предоставлены не в полном объеме, предоставленные документы </w:t>
      </w:r>
      <w:r w:rsidR="00703E55">
        <w:t>возвращаются юридическому лицу.</w:t>
      </w:r>
    </w:p>
    <w:p w:rsidR="005964FD" w:rsidRDefault="005964FD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Заявки с приложением документов, поступившие в министерство после даты и (или) времени, определенных в объявлении для подачи заявки и (или) отозванные участником отбора, н</w:t>
      </w:r>
      <w:r w:rsidR="00703E55">
        <w:t>е рассматриваются министерством.</w:t>
      </w:r>
    </w:p>
    <w:p w:rsidR="00B41E91" w:rsidRP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  <w:rPr>
          <w:b/>
        </w:rPr>
      </w:pPr>
      <w:r w:rsidRPr="00B41E91">
        <w:rPr>
          <w:b/>
        </w:rPr>
        <w:t xml:space="preserve">8. </w:t>
      </w:r>
      <w:r w:rsidRPr="00B41E91">
        <w:t>Порядок предоставления участникам отбора разъяснений положений объявления, даты начала и окончания срока предоставления таких разъяснений.</w:t>
      </w:r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Сотрудниками министерства даются разъяснения положений объявления о проведении отбора в рабочее время и в сроки проведения отбора по телефону, указанному в объявлении.</w:t>
      </w:r>
    </w:p>
    <w:p w:rsidR="00B41E91" w:rsidRDefault="00303B57" w:rsidP="00CE108F">
      <w:pPr>
        <w:shd w:val="clear" w:color="auto" w:fill="FFFFFF" w:themeFill="background1"/>
        <w:spacing w:line="360" w:lineRule="auto"/>
        <w:ind w:firstLine="708"/>
        <w:jc w:val="both"/>
      </w:pPr>
      <w:r w:rsidRPr="00303B57">
        <w:rPr>
          <w:b/>
        </w:rPr>
        <w:t>9</w:t>
      </w:r>
      <w:r w:rsidR="00B41E91" w:rsidRPr="00303B57">
        <w:rPr>
          <w:b/>
        </w:rPr>
        <w:t>.</w:t>
      </w:r>
      <w:r w:rsidR="00B41E91">
        <w:t xml:space="preserve"> Срок, в течение которого победитель (победители) отбора должен подписать соглашение (договор) о предоставлении субсидии (далее - соглашение).</w:t>
      </w:r>
    </w:p>
    <w:p w:rsidR="00303B57" w:rsidRDefault="00303B5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Проект соглашения в двух экземплярах должен быть подписан юридическим лицом, признанным победителем отбора, в срок не позднее одного рабочего дня со дня получения уведомления о предоставлении субсидии.</w:t>
      </w:r>
    </w:p>
    <w:p w:rsidR="00303B57" w:rsidRDefault="00303B57" w:rsidP="00CE108F">
      <w:pPr>
        <w:shd w:val="clear" w:color="auto" w:fill="FFFFFF" w:themeFill="background1"/>
        <w:spacing w:line="360" w:lineRule="auto"/>
        <w:ind w:firstLine="708"/>
        <w:jc w:val="both"/>
      </w:pPr>
      <w:r>
        <w:lastRenderedPageBreak/>
        <w:t>Подписанные со стороны победителя отбора экземпляры соглашения должны быть возвращены в министерство не позднее двух рабочих дней со дня подписания юридическим лицом, признанным победителем отбора.</w:t>
      </w:r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 w:rsidRPr="00303B57">
        <w:rPr>
          <w:b/>
        </w:rPr>
        <w:t>1</w:t>
      </w:r>
      <w:r w:rsidR="00303B57" w:rsidRPr="00303B57">
        <w:rPr>
          <w:b/>
        </w:rPr>
        <w:t>0</w:t>
      </w:r>
      <w:r w:rsidRPr="00303B57">
        <w:rPr>
          <w:b/>
        </w:rPr>
        <w:t>.</w:t>
      </w:r>
      <w:r>
        <w:t xml:space="preserve">Условия признания победителя (победителей) отбора </w:t>
      </w:r>
      <w:proofErr w:type="gramStart"/>
      <w:r>
        <w:t>уклонившимся</w:t>
      </w:r>
      <w:proofErr w:type="gramEnd"/>
      <w:r>
        <w:t xml:space="preserve"> от заключения соглашения.</w:t>
      </w:r>
    </w:p>
    <w:p w:rsidR="00303B57" w:rsidRDefault="00303B5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Если подписанное соглашение не возвращено в министерство в срок, установленный пунктом 8 настоящего объявления, юридическое лицо - победитель отбора признается уклонившимся от заключения соглашения. В этом случае министерство вправе инициировать проведение нового отбора на сумму оставшихся нераспределенных лимитов бюджетных обязательств по предоставлению субсидий.</w:t>
      </w:r>
    </w:p>
    <w:p w:rsidR="00B41E91" w:rsidRDefault="00303B57" w:rsidP="00CE108F">
      <w:pPr>
        <w:shd w:val="clear" w:color="auto" w:fill="FFFFFF" w:themeFill="background1"/>
        <w:spacing w:line="360" w:lineRule="auto"/>
        <w:ind w:firstLine="708"/>
        <w:jc w:val="both"/>
      </w:pPr>
      <w:r w:rsidRPr="00303B57">
        <w:rPr>
          <w:b/>
        </w:rPr>
        <w:t>11.</w:t>
      </w:r>
      <w:r>
        <w:t xml:space="preserve"> Н</w:t>
      </w:r>
      <w:r w:rsidRPr="00303B57">
        <w:t xml:space="preserve">ормативный правовой акт, содержащий перечень документов, представляемых юридическими лицами для участия в отборе, а также категории получателей субсидии, требования к участникам отбора, условия и </w:t>
      </w:r>
      <w:r>
        <w:t>порядок предоставления субсидий</w:t>
      </w:r>
    </w:p>
    <w:p w:rsidR="00303B57" w:rsidRDefault="00303B57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Постановление Правительства Самарской области от 30.04.2020 № 307</w:t>
      </w:r>
    </w:p>
    <w:p w:rsidR="00B41E91" w:rsidRDefault="00303B57" w:rsidP="00CE108F">
      <w:pPr>
        <w:shd w:val="clear" w:color="auto" w:fill="FFFFFF" w:themeFill="background1"/>
        <w:spacing w:line="360" w:lineRule="auto"/>
        <w:jc w:val="both"/>
      </w:pPr>
      <w:r>
        <w:t>(ред. от 31.05.2021) «Об утверждении Порядка предоставления субсидий юридическим лицам (за исключением субсидий государственным (муниципальным) учреждениям) - производителям товаров, работ, услуг в целях возмещения части затрат на уплату процентов по кредитам, полученным в российских кредитных организациях в связи с реализацией инвестиционных проектов на территории Самарской области»</w:t>
      </w:r>
      <w:r w:rsidR="00AE2AB0">
        <w:t>.</w:t>
      </w:r>
    </w:p>
    <w:p w:rsidR="005964FD" w:rsidRPr="00B41E91" w:rsidRDefault="002821B7" w:rsidP="00CE108F">
      <w:pPr>
        <w:shd w:val="clear" w:color="auto" w:fill="FFFFFF" w:themeFill="background1"/>
        <w:spacing w:line="360" w:lineRule="auto"/>
        <w:ind w:firstLine="708"/>
        <w:jc w:val="both"/>
        <w:rPr>
          <w:b/>
        </w:rPr>
      </w:pPr>
      <w:r>
        <w:rPr>
          <w:b/>
        </w:rPr>
        <w:t>1</w:t>
      </w:r>
      <w:r w:rsidR="00CE108F">
        <w:rPr>
          <w:b/>
        </w:rPr>
        <w:t>2</w:t>
      </w:r>
      <w:r w:rsidR="005964FD" w:rsidRPr="00B41E91">
        <w:rPr>
          <w:b/>
        </w:rPr>
        <w:t xml:space="preserve">. </w:t>
      </w:r>
      <w:r w:rsidR="005964FD" w:rsidRPr="00CE108F">
        <w:t>Правила рассмотрения и о</w:t>
      </w:r>
      <w:r w:rsidR="00703E55" w:rsidRPr="00CE108F">
        <w:t>ценки заявок участников отбора.</w:t>
      </w:r>
    </w:p>
    <w:p w:rsidR="00B41E91" w:rsidRPr="00CE108F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При проведении отбора </w:t>
      </w:r>
      <w:proofErr w:type="gramStart"/>
      <w:r>
        <w:t>ответственными</w:t>
      </w:r>
      <w:proofErr w:type="gramEnd"/>
      <w:r>
        <w:t xml:space="preserve"> в течение 15 рабочих дней со дня передачи документов, </w:t>
      </w:r>
      <w:r w:rsidRPr="00CE108F">
        <w:t>предусмотренных пункт</w:t>
      </w:r>
      <w:r w:rsidR="00AE2AB0" w:rsidRPr="00CE108F">
        <w:t>ом</w:t>
      </w:r>
      <w:r w:rsidRPr="00CE108F">
        <w:t xml:space="preserve"> 6 настоящего объявления, осуществляются:</w:t>
      </w:r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>рассмотрение документов, представленных</w:t>
      </w:r>
      <w:r>
        <w:t xml:space="preserve"> юридическими лицами для участия в отборе на предмет наличия или отсутствия оснований для отклонения заявок участников отбора и отказа в предоставлении субсидии;</w:t>
      </w:r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proofErr w:type="gramStart"/>
      <w:r>
        <w:lastRenderedPageBreak/>
        <w:t>подготовка заключения с указанием количества поступивших заявок об участии в отборе, мотивированного решения о признании юридического лица победителем отбора или об отказе в признании его победителем отбора (на основании наличия или отсутствия оснований для отклонения заявок участников отбора и отказа в предоставлении субсидии) и размера предоставляемой юридическому лицу, признанному победителем отбора, субсидии в порядке, установленном разделом 3 настоящего Порядка.</w:t>
      </w:r>
      <w:proofErr w:type="gramEnd"/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Победителем отбора может быть признано одно или несколько юридических лиц - участников отбора.</w:t>
      </w:r>
    </w:p>
    <w:p w:rsidR="00B41E91" w:rsidRPr="00CE108F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>
        <w:t xml:space="preserve">Основаниями для отклонения заявки участника отбора и отказа в </w:t>
      </w:r>
      <w:r w:rsidRPr="00CE108F">
        <w:t>предоставлении субсидии являются:</w:t>
      </w:r>
    </w:p>
    <w:p w:rsidR="00B41E91" w:rsidRPr="00CE108F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 xml:space="preserve">несоответствие юридического лица категории, </w:t>
      </w:r>
      <w:r w:rsidR="00AE2AB0" w:rsidRPr="00CE108F">
        <w:t xml:space="preserve">установленной пунктом </w:t>
      </w:r>
      <w:r w:rsidRPr="00CE108F">
        <w:t>5</w:t>
      </w:r>
      <w:r w:rsidR="00AE2AB0" w:rsidRPr="00CE108F">
        <w:t>.4</w:t>
      </w:r>
      <w:r w:rsidRPr="00CE108F">
        <w:t xml:space="preserve"> настоящего </w:t>
      </w:r>
      <w:r w:rsidR="00CE108F" w:rsidRPr="00CE108F">
        <w:t>объявления</w:t>
      </w:r>
      <w:r w:rsidRPr="00CE108F">
        <w:t xml:space="preserve">, требованиям, установленным пунктом </w:t>
      </w:r>
      <w:r w:rsidR="00AE2AB0" w:rsidRPr="00CE108F">
        <w:t>5.3</w:t>
      </w:r>
      <w:r w:rsidRPr="00CE108F">
        <w:t xml:space="preserve"> настоящего </w:t>
      </w:r>
      <w:r w:rsidR="00AE2AB0" w:rsidRPr="00CE108F">
        <w:t>объявления</w:t>
      </w:r>
      <w:r w:rsidRPr="00CE108F">
        <w:t>;</w:t>
      </w:r>
    </w:p>
    <w:p w:rsidR="00B41E91" w:rsidRPr="00CE108F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 xml:space="preserve">несоответствие представленных юридическим лицом документов требованиям, определенным пунктом </w:t>
      </w:r>
      <w:r w:rsidR="00AE2AB0" w:rsidRPr="00CE108F">
        <w:t>6</w:t>
      </w:r>
      <w:r w:rsidRPr="00CE108F">
        <w:t xml:space="preserve"> настоящего </w:t>
      </w:r>
      <w:r w:rsidR="00AE2AB0" w:rsidRPr="00CE108F">
        <w:t>объявления</w:t>
      </w:r>
      <w:r w:rsidRPr="00CE108F">
        <w:t xml:space="preserve">, или непредставление (представление не в полном объеме, в том </w:t>
      </w:r>
      <w:proofErr w:type="gramStart"/>
      <w:r w:rsidRPr="00CE108F">
        <w:t>числе</w:t>
      </w:r>
      <w:proofErr w:type="gramEnd"/>
      <w:r w:rsidRPr="00CE108F">
        <w:t xml:space="preserve"> если имеется несоответствие между формой и содержанием документа) документов, указанных в пункте </w:t>
      </w:r>
      <w:r w:rsidR="00AE2AB0" w:rsidRPr="00CE108F">
        <w:t>6 настоящего объявления</w:t>
      </w:r>
      <w:r w:rsidRPr="00CE108F">
        <w:t>;</w:t>
      </w:r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t>недостоверность представленной юридическим лицом информации, в том числе информации о месте нахождения и адресе юридического</w:t>
      </w:r>
      <w:r>
        <w:t xml:space="preserve"> лица;</w:t>
      </w:r>
    </w:p>
    <w:p w:rsidR="00B41E91" w:rsidRDefault="00B41E91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подача юридическим лицом заявки после даты и (или) времени, определенных для подачи заявок.</w:t>
      </w:r>
    </w:p>
    <w:p w:rsidR="00AE2AB0" w:rsidRDefault="00CE108F" w:rsidP="00CE108F">
      <w:pPr>
        <w:shd w:val="clear" w:color="auto" w:fill="FFFFFF" w:themeFill="background1"/>
        <w:spacing w:line="360" w:lineRule="auto"/>
        <w:ind w:firstLine="708"/>
        <w:jc w:val="both"/>
      </w:pPr>
      <w:r w:rsidRPr="00CE108F">
        <w:rPr>
          <w:b/>
        </w:rPr>
        <w:t>14.</w:t>
      </w:r>
      <w:r>
        <w:t xml:space="preserve"> С</w:t>
      </w:r>
      <w:r w:rsidR="00AE2AB0">
        <w:t>роки размещения на едином портале, а также на официальном сайте министерства информации о результатах рассмотрения заявок, включающей следующие сведения:</w:t>
      </w:r>
    </w:p>
    <w:p w:rsidR="00AE2AB0" w:rsidRDefault="00AE2AB0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дата, время и место проведения рассмотрения заявок;</w:t>
      </w:r>
    </w:p>
    <w:p w:rsidR="00AE2AB0" w:rsidRDefault="00AE2AB0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информация об участниках отбора, заявки которых были рассмотрены;</w:t>
      </w:r>
    </w:p>
    <w:p w:rsidR="00AE2AB0" w:rsidRDefault="00AE2AB0" w:rsidP="00CE108F">
      <w:pPr>
        <w:shd w:val="clear" w:color="auto" w:fill="FFFFFF" w:themeFill="background1"/>
        <w:spacing w:line="360" w:lineRule="auto"/>
        <w:ind w:firstLine="708"/>
        <w:jc w:val="both"/>
      </w:pPr>
      <w:r>
        <w:lastRenderedPageBreak/>
        <w:t>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B41E91" w:rsidRDefault="00AE2AB0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наименование получателя субсидии, с которым заключается соглашение, и размер предоставляемой ему субсидии.</w:t>
      </w:r>
    </w:p>
    <w:p w:rsidR="00B41E91" w:rsidRDefault="00CE108F" w:rsidP="00CE108F">
      <w:pPr>
        <w:shd w:val="clear" w:color="auto" w:fill="FFFFFF" w:themeFill="background1"/>
        <w:spacing w:line="360" w:lineRule="auto"/>
        <w:ind w:firstLine="708"/>
        <w:jc w:val="both"/>
      </w:pPr>
      <w:r>
        <w:t>Дата размещения результатов отбора на едином портале, а также на официальном сайте министерства - не позднее 25.10.2021.</w:t>
      </w: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B41E91" w:rsidRDefault="00B41E91" w:rsidP="000511B7">
      <w:pPr>
        <w:spacing w:line="360" w:lineRule="auto"/>
        <w:ind w:firstLine="708"/>
        <w:jc w:val="both"/>
      </w:pPr>
    </w:p>
    <w:p w:rsidR="00254A7E" w:rsidRDefault="00254A7E" w:rsidP="005964FD">
      <w:pPr>
        <w:spacing w:line="360" w:lineRule="auto"/>
        <w:ind w:firstLine="708"/>
        <w:jc w:val="both"/>
      </w:pPr>
    </w:p>
    <w:sectPr w:rsidR="00254A7E" w:rsidSect="00F227F5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B50" w:rsidRDefault="00BF1B50" w:rsidP="0098583A">
      <w:r>
        <w:separator/>
      </w:r>
    </w:p>
  </w:endnote>
  <w:endnote w:type="continuationSeparator" w:id="0">
    <w:p w:rsidR="00BF1B50" w:rsidRDefault="00BF1B50" w:rsidP="0098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B50" w:rsidRDefault="00BF1B50" w:rsidP="0098583A">
      <w:r>
        <w:separator/>
      </w:r>
    </w:p>
  </w:footnote>
  <w:footnote w:type="continuationSeparator" w:id="0">
    <w:p w:rsidR="00BF1B50" w:rsidRDefault="00BF1B50" w:rsidP="00985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5761930"/>
      <w:docPartObj>
        <w:docPartGallery w:val="Page Numbers (Top of Page)"/>
        <w:docPartUnique/>
      </w:docPartObj>
    </w:sdtPr>
    <w:sdtEndPr/>
    <w:sdtContent>
      <w:p w:rsidR="0098583A" w:rsidRDefault="009858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EA1">
          <w:rPr>
            <w:noProof/>
          </w:rPr>
          <w:t>13</w:t>
        </w:r>
        <w:r>
          <w:fldChar w:fldCharType="end"/>
        </w:r>
      </w:p>
    </w:sdtContent>
  </w:sdt>
  <w:p w:rsidR="0098583A" w:rsidRDefault="009858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442"/>
    <w:rsid w:val="00001889"/>
    <w:rsid w:val="000028FF"/>
    <w:rsid w:val="0001393E"/>
    <w:rsid w:val="000156FE"/>
    <w:rsid w:val="0002552C"/>
    <w:rsid w:val="000361AB"/>
    <w:rsid w:val="000431FE"/>
    <w:rsid w:val="00046492"/>
    <w:rsid w:val="000511B7"/>
    <w:rsid w:val="00057731"/>
    <w:rsid w:val="0005783E"/>
    <w:rsid w:val="00061395"/>
    <w:rsid w:val="00063FCE"/>
    <w:rsid w:val="000662D3"/>
    <w:rsid w:val="0007506C"/>
    <w:rsid w:val="00082E98"/>
    <w:rsid w:val="000862A3"/>
    <w:rsid w:val="00093019"/>
    <w:rsid w:val="00094034"/>
    <w:rsid w:val="00094DBC"/>
    <w:rsid w:val="000A12F8"/>
    <w:rsid w:val="000A66BE"/>
    <w:rsid w:val="000C0642"/>
    <w:rsid w:val="000C5D5B"/>
    <w:rsid w:val="000D00E4"/>
    <w:rsid w:val="000E7D8B"/>
    <w:rsid w:val="000F3934"/>
    <w:rsid w:val="00102A92"/>
    <w:rsid w:val="001113D1"/>
    <w:rsid w:val="00132EA1"/>
    <w:rsid w:val="00136299"/>
    <w:rsid w:val="00145F87"/>
    <w:rsid w:val="001513AB"/>
    <w:rsid w:val="00152F06"/>
    <w:rsid w:val="00156BA6"/>
    <w:rsid w:val="00162439"/>
    <w:rsid w:val="0017650A"/>
    <w:rsid w:val="00177442"/>
    <w:rsid w:val="00184654"/>
    <w:rsid w:val="001857E0"/>
    <w:rsid w:val="00190D9D"/>
    <w:rsid w:val="001936F4"/>
    <w:rsid w:val="00196ADB"/>
    <w:rsid w:val="001A6384"/>
    <w:rsid w:val="001B0E02"/>
    <w:rsid w:val="001B4282"/>
    <w:rsid w:val="001B629A"/>
    <w:rsid w:val="001C4E5D"/>
    <w:rsid w:val="001D0E8E"/>
    <w:rsid w:val="001D6076"/>
    <w:rsid w:val="001D714B"/>
    <w:rsid w:val="001D781A"/>
    <w:rsid w:val="001E6070"/>
    <w:rsid w:val="001E6AAD"/>
    <w:rsid w:val="001E7517"/>
    <w:rsid w:val="001F79E6"/>
    <w:rsid w:val="00201F3C"/>
    <w:rsid w:val="002061FE"/>
    <w:rsid w:val="0021225D"/>
    <w:rsid w:val="00212795"/>
    <w:rsid w:val="00232F5D"/>
    <w:rsid w:val="002377D6"/>
    <w:rsid w:val="00240C63"/>
    <w:rsid w:val="002474C1"/>
    <w:rsid w:val="00247926"/>
    <w:rsid w:val="00254A7E"/>
    <w:rsid w:val="00255D21"/>
    <w:rsid w:val="00263C91"/>
    <w:rsid w:val="00263CD7"/>
    <w:rsid w:val="00266704"/>
    <w:rsid w:val="00276B9D"/>
    <w:rsid w:val="002821B7"/>
    <w:rsid w:val="00291784"/>
    <w:rsid w:val="00292A81"/>
    <w:rsid w:val="002A2EA6"/>
    <w:rsid w:val="002B0D12"/>
    <w:rsid w:val="002B18A1"/>
    <w:rsid w:val="002B53C2"/>
    <w:rsid w:val="002C4C52"/>
    <w:rsid w:val="002D14C7"/>
    <w:rsid w:val="002D2A27"/>
    <w:rsid w:val="002F13C1"/>
    <w:rsid w:val="00303B57"/>
    <w:rsid w:val="00327E65"/>
    <w:rsid w:val="00334A7F"/>
    <w:rsid w:val="00344424"/>
    <w:rsid w:val="003454B4"/>
    <w:rsid w:val="003509E4"/>
    <w:rsid w:val="0035479B"/>
    <w:rsid w:val="00361097"/>
    <w:rsid w:val="0036359F"/>
    <w:rsid w:val="0038501B"/>
    <w:rsid w:val="0038501F"/>
    <w:rsid w:val="00385406"/>
    <w:rsid w:val="00386AAF"/>
    <w:rsid w:val="00393986"/>
    <w:rsid w:val="003A2B1B"/>
    <w:rsid w:val="003C0340"/>
    <w:rsid w:val="003C6DE9"/>
    <w:rsid w:val="003C7FD3"/>
    <w:rsid w:val="003D122F"/>
    <w:rsid w:val="003D1351"/>
    <w:rsid w:val="003D2891"/>
    <w:rsid w:val="003D3ED0"/>
    <w:rsid w:val="003D6921"/>
    <w:rsid w:val="003E4F13"/>
    <w:rsid w:val="003E68DD"/>
    <w:rsid w:val="003F2EE3"/>
    <w:rsid w:val="003F3CD9"/>
    <w:rsid w:val="003F7B1F"/>
    <w:rsid w:val="00407C37"/>
    <w:rsid w:val="00414644"/>
    <w:rsid w:val="00424E74"/>
    <w:rsid w:val="00434FE9"/>
    <w:rsid w:val="00435639"/>
    <w:rsid w:val="00437B7E"/>
    <w:rsid w:val="004476D3"/>
    <w:rsid w:val="00466144"/>
    <w:rsid w:val="00474FBB"/>
    <w:rsid w:val="0047621E"/>
    <w:rsid w:val="004845BA"/>
    <w:rsid w:val="0049250A"/>
    <w:rsid w:val="004970EF"/>
    <w:rsid w:val="004A33CA"/>
    <w:rsid w:val="004A7D55"/>
    <w:rsid w:val="004B064C"/>
    <w:rsid w:val="004B3690"/>
    <w:rsid w:val="004B52DD"/>
    <w:rsid w:val="004C3AAB"/>
    <w:rsid w:val="004C5A51"/>
    <w:rsid w:val="004D4132"/>
    <w:rsid w:val="004D46F7"/>
    <w:rsid w:val="004E7EC2"/>
    <w:rsid w:val="005069D4"/>
    <w:rsid w:val="005079F3"/>
    <w:rsid w:val="00513511"/>
    <w:rsid w:val="00522605"/>
    <w:rsid w:val="00523D1F"/>
    <w:rsid w:val="00530A2A"/>
    <w:rsid w:val="005574D8"/>
    <w:rsid w:val="0056411C"/>
    <w:rsid w:val="0056439C"/>
    <w:rsid w:val="005661F8"/>
    <w:rsid w:val="00567016"/>
    <w:rsid w:val="00575BB4"/>
    <w:rsid w:val="0057722E"/>
    <w:rsid w:val="0058475E"/>
    <w:rsid w:val="00585141"/>
    <w:rsid w:val="00585B95"/>
    <w:rsid w:val="00590F8C"/>
    <w:rsid w:val="00595F10"/>
    <w:rsid w:val="005964FD"/>
    <w:rsid w:val="005B133B"/>
    <w:rsid w:val="005B4809"/>
    <w:rsid w:val="005C1A72"/>
    <w:rsid w:val="005C4E98"/>
    <w:rsid w:val="005C7E74"/>
    <w:rsid w:val="005D7AAC"/>
    <w:rsid w:val="005E01CE"/>
    <w:rsid w:val="005F2499"/>
    <w:rsid w:val="005F2AF2"/>
    <w:rsid w:val="005F357D"/>
    <w:rsid w:val="00600B68"/>
    <w:rsid w:val="006022BF"/>
    <w:rsid w:val="00620F85"/>
    <w:rsid w:val="00620FC2"/>
    <w:rsid w:val="0064438D"/>
    <w:rsid w:val="0064549E"/>
    <w:rsid w:val="00650DA3"/>
    <w:rsid w:val="0065687E"/>
    <w:rsid w:val="00656B9F"/>
    <w:rsid w:val="00660ECC"/>
    <w:rsid w:val="0067697E"/>
    <w:rsid w:val="00681379"/>
    <w:rsid w:val="00683446"/>
    <w:rsid w:val="00687D9B"/>
    <w:rsid w:val="006A04E0"/>
    <w:rsid w:val="006A0E13"/>
    <w:rsid w:val="006A7E12"/>
    <w:rsid w:val="006B112A"/>
    <w:rsid w:val="006B4AC9"/>
    <w:rsid w:val="006C111C"/>
    <w:rsid w:val="006C13F9"/>
    <w:rsid w:val="006E4970"/>
    <w:rsid w:val="00702AB8"/>
    <w:rsid w:val="00703E55"/>
    <w:rsid w:val="0070412C"/>
    <w:rsid w:val="00704CC4"/>
    <w:rsid w:val="00706BB2"/>
    <w:rsid w:val="00710446"/>
    <w:rsid w:val="00710B15"/>
    <w:rsid w:val="00724F32"/>
    <w:rsid w:val="007337C0"/>
    <w:rsid w:val="00750C10"/>
    <w:rsid w:val="007617DB"/>
    <w:rsid w:val="007641F7"/>
    <w:rsid w:val="00773429"/>
    <w:rsid w:val="00784D24"/>
    <w:rsid w:val="00797794"/>
    <w:rsid w:val="007A592A"/>
    <w:rsid w:val="007B56CB"/>
    <w:rsid w:val="007C14D9"/>
    <w:rsid w:val="007C493F"/>
    <w:rsid w:val="007D18B7"/>
    <w:rsid w:val="007D599C"/>
    <w:rsid w:val="007D6369"/>
    <w:rsid w:val="007E3B83"/>
    <w:rsid w:val="007F750D"/>
    <w:rsid w:val="008045A3"/>
    <w:rsid w:val="00812DEC"/>
    <w:rsid w:val="00814D45"/>
    <w:rsid w:val="0082309E"/>
    <w:rsid w:val="00825702"/>
    <w:rsid w:val="00826DEF"/>
    <w:rsid w:val="00831FE2"/>
    <w:rsid w:val="00833C03"/>
    <w:rsid w:val="008347D9"/>
    <w:rsid w:val="0084470D"/>
    <w:rsid w:val="00844AA4"/>
    <w:rsid w:val="008615BC"/>
    <w:rsid w:val="00861E8A"/>
    <w:rsid w:val="008628D0"/>
    <w:rsid w:val="00867504"/>
    <w:rsid w:val="008769F4"/>
    <w:rsid w:val="00886626"/>
    <w:rsid w:val="0089032C"/>
    <w:rsid w:val="008A696C"/>
    <w:rsid w:val="008B45F1"/>
    <w:rsid w:val="008B4AE6"/>
    <w:rsid w:val="008B67EC"/>
    <w:rsid w:val="008C6054"/>
    <w:rsid w:val="008D3790"/>
    <w:rsid w:val="008D5803"/>
    <w:rsid w:val="008E3D98"/>
    <w:rsid w:val="008F1191"/>
    <w:rsid w:val="008F6E5C"/>
    <w:rsid w:val="009057AE"/>
    <w:rsid w:val="00906286"/>
    <w:rsid w:val="0090664C"/>
    <w:rsid w:val="00906774"/>
    <w:rsid w:val="0091371A"/>
    <w:rsid w:val="00913A0C"/>
    <w:rsid w:val="009172BA"/>
    <w:rsid w:val="00917CE1"/>
    <w:rsid w:val="00927C30"/>
    <w:rsid w:val="009324E6"/>
    <w:rsid w:val="009343B9"/>
    <w:rsid w:val="00944A20"/>
    <w:rsid w:val="00945C80"/>
    <w:rsid w:val="00963D23"/>
    <w:rsid w:val="009679A4"/>
    <w:rsid w:val="0097030F"/>
    <w:rsid w:val="00975B5C"/>
    <w:rsid w:val="00977954"/>
    <w:rsid w:val="009805F7"/>
    <w:rsid w:val="009818E3"/>
    <w:rsid w:val="0098310E"/>
    <w:rsid w:val="0098583A"/>
    <w:rsid w:val="00997D79"/>
    <w:rsid w:val="009A0305"/>
    <w:rsid w:val="009B255A"/>
    <w:rsid w:val="009B79A2"/>
    <w:rsid w:val="009C30D2"/>
    <w:rsid w:val="009C7C68"/>
    <w:rsid w:val="009D3545"/>
    <w:rsid w:val="009D61D8"/>
    <w:rsid w:val="009E1A2D"/>
    <w:rsid w:val="009E545F"/>
    <w:rsid w:val="009E662C"/>
    <w:rsid w:val="009F0B45"/>
    <w:rsid w:val="00A027B5"/>
    <w:rsid w:val="00A06ADB"/>
    <w:rsid w:val="00A14CF6"/>
    <w:rsid w:val="00A15128"/>
    <w:rsid w:val="00A2335A"/>
    <w:rsid w:val="00A26073"/>
    <w:rsid w:val="00A34DAD"/>
    <w:rsid w:val="00A34FBB"/>
    <w:rsid w:val="00A3614F"/>
    <w:rsid w:val="00A41C14"/>
    <w:rsid w:val="00A43729"/>
    <w:rsid w:val="00A45D1D"/>
    <w:rsid w:val="00A46966"/>
    <w:rsid w:val="00A46B29"/>
    <w:rsid w:val="00A52FE5"/>
    <w:rsid w:val="00A53A1F"/>
    <w:rsid w:val="00A56C4B"/>
    <w:rsid w:val="00A628E1"/>
    <w:rsid w:val="00A651E5"/>
    <w:rsid w:val="00A665F7"/>
    <w:rsid w:val="00A729B5"/>
    <w:rsid w:val="00A76BC5"/>
    <w:rsid w:val="00A839D4"/>
    <w:rsid w:val="00A912C5"/>
    <w:rsid w:val="00A93516"/>
    <w:rsid w:val="00A9585C"/>
    <w:rsid w:val="00A95E5A"/>
    <w:rsid w:val="00AA2499"/>
    <w:rsid w:val="00AB10A4"/>
    <w:rsid w:val="00AB7416"/>
    <w:rsid w:val="00AD2798"/>
    <w:rsid w:val="00AD49F2"/>
    <w:rsid w:val="00AD6FFF"/>
    <w:rsid w:val="00AE2AB0"/>
    <w:rsid w:val="00AE3E09"/>
    <w:rsid w:val="00AE527C"/>
    <w:rsid w:val="00AF0AD1"/>
    <w:rsid w:val="00AF0DBA"/>
    <w:rsid w:val="00B02745"/>
    <w:rsid w:val="00B0308D"/>
    <w:rsid w:val="00B11873"/>
    <w:rsid w:val="00B13260"/>
    <w:rsid w:val="00B1516D"/>
    <w:rsid w:val="00B16E5F"/>
    <w:rsid w:val="00B22580"/>
    <w:rsid w:val="00B232FA"/>
    <w:rsid w:val="00B23B78"/>
    <w:rsid w:val="00B3374C"/>
    <w:rsid w:val="00B35CAA"/>
    <w:rsid w:val="00B36B03"/>
    <w:rsid w:val="00B412B1"/>
    <w:rsid w:val="00B41E91"/>
    <w:rsid w:val="00B429E4"/>
    <w:rsid w:val="00B60710"/>
    <w:rsid w:val="00B61765"/>
    <w:rsid w:val="00B75468"/>
    <w:rsid w:val="00B8041F"/>
    <w:rsid w:val="00B84072"/>
    <w:rsid w:val="00B92043"/>
    <w:rsid w:val="00BB2CFA"/>
    <w:rsid w:val="00BB5672"/>
    <w:rsid w:val="00BB6649"/>
    <w:rsid w:val="00BB6E69"/>
    <w:rsid w:val="00BC2B14"/>
    <w:rsid w:val="00BC5EDD"/>
    <w:rsid w:val="00BD5A54"/>
    <w:rsid w:val="00BE0831"/>
    <w:rsid w:val="00BE391C"/>
    <w:rsid w:val="00BE42E4"/>
    <w:rsid w:val="00BE5DA3"/>
    <w:rsid w:val="00BF1B50"/>
    <w:rsid w:val="00BF5C8C"/>
    <w:rsid w:val="00C03FD6"/>
    <w:rsid w:val="00C0489D"/>
    <w:rsid w:val="00C07074"/>
    <w:rsid w:val="00C25E27"/>
    <w:rsid w:val="00C32303"/>
    <w:rsid w:val="00C329EB"/>
    <w:rsid w:val="00C5087A"/>
    <w:rsid w:val="00C672FC"/>
    <w:rsid w:val="00C7788F"/>
    <w:rsid w:val="00C83912"/>
    <w:rsid w:val="00C92CB4"/>
    <w:rsid w:val="00CA1A5F"/>
    <w:rsid w:val="00CA341A"/>
    <w:rsid w:val="00CB4B86"/>
    <w:rsid w:val="00CB4F8A"/>
    <w:rsid w:val="00CD00C8"/>
    <w:rsid w:val="00CD56C0"/>
    <w:rsid w:val="00CE108F"/>
    <w:rsid w:val="00CE155E"/>
    <w:rsid w:val="00CF1A26"/>
    <w:rsid w:val="00D11639"/>
    <w:rsid w:val="00D219C2"/>
    <w:rsid w:val="00D31403"/>
    <w:rsid w:val="00D4035C"/>
    <w:rsid w:val="00D40EDB"/>
    <w:rsid w:val="00D5233C"/>
    <w:rsid w:val="00D54991"/>
    <w:rsid w:val="00D60386"/>
    <w:rsid w:val="00D603D1"/>
    <w:rsid w:val="00D61C1D"/>
    <w:rsid w:val="00D651A9"/>
    <w:rsid w:val="00D667EA"/>
    <w:rsid w:val="00D671B7"/>
    <w:rsid w:val="00D67CC6"/>
    <w:rsid w:val="00D70DC1"/>
    <w:rsid w:val="00D84180"/>
    <w:rsid w:val="00D86748"/>
    <w:rsid w:val="00D912ED"/>
    <w:rsid w:val="00DA08DF"/>
    <w:rsid w:val="00DA61AE"/>
    <w:rsid w:val="00DA7F89"/>
    <w:rsid w:val="00DB17E7"/>
    <w:rsid w:val="00DB2D18"/>
    <w:rsid w:val="00DB34BB"/>
    <w:rsid w:val="00DC7BF8"/>
    <w:rsid w:val="00DF0C3A"/>
    <w:rsid w:val="00DF36E2"/>
    <w:rsid w:val="00E07328"/>
    <w:rsid w:val="00E12E5E"/>
    <w:rsid w:val="00E2223D"/>
    <w:rsid w:val="00E27778"/>
    <w:rsid w:val="00E309F0"/>
    <w:rsid w:val="00E31A2B"/>
    <w:rsid w:val="00E31CBC"/>
    <w:rsid w:val="00E337D2"/>
    <w:rsid w:val="00E35956"/>
    <w:rsid w:val="00E44677"/>
    <w:rsid w:val="00E51490"/>
    <w:rsid w:val="00E55618"/>
    <w:rsid w:val="00E55C9E"/>
    <w:rsid w:val="00E70347"/>
    <w:rsid w:val="00E72994"/>
    <w:rsid w:val="00E72D51"/>
    <w:rsid w:val="00E9077F"/>
    <w:rsid w:val="00E97824"/>
    <w:rsid w:val="00EA4982"/>
    <w:rsid w:val="00EB21B4"/>
    <w:rsid w:val="00EC4D39"/>
    <w:rsid w:val="00EC7253"/>
    <w:rsid w:val="00ED1BA5"/>
    <w:rsid w:val="00ED411E"/>
    <w:rsid w:val="00ED4C1D"/>
    <w:rsid w:val="00ED5C68"/>
    <w:rsid w:val="00ED5C9B"/>
    <w:rsid w:val="00EE1A0B"/>
    <w:rsid w:val="00EF12C0"/>
    <w:rsid w:val="00EF705C"/>
    <w:rsid w:val="00EF7CAA"/>
    <w:rsid w:val="00F0266F"/>
    <w:rsid w:val="00F0484C"/>
    <w:rsid w:val="00F10993"/>
    <w:rsid w:val="00F16A93"/>
    <w:rsid w:val="00F227F5"/>
    <w:rsid w:val="00F26F03"/>
    <w:rsid w:val="00F31C07"/>
    <w:rsid w:val="00F43CB9"/>
    <w:rsid w:val="00F4439F"/>
    <w:rsid w:val="00F47747"/>
    <w:rsid w:val="00F478C3"/>
    <w:rsid w:val="00F52603"/>
    <w:rsid w:val="00F57394"/>
    <w:rsid w:val="00F6139B"/>
    <w:rsid w:val="00F66F5D"/>
    <w:rsid w:val="00F677B2"/>
    <w:rsid w:val="00F70634"/>
    <w:rsid w:val="00F8078F"/>
    <w:rsid w:val="00F81398"/>
    <w:rsid w:val="00F84522"/>
    <w:rsid w:val="00F94018"/>
    <w:rsid w:val="00F95F3B"/>
    <w:rsid w:val="00FB101F"/>
    <w:rsid w:val="00FB1BE6"/>
    <w:rsid w:val="00FB1FF0"/>
    <w:rsid w:val="00FB2076"/>
    <w:rsid w:val="00FC0F8D"/>
    <w:rsid w:val="00FE6719"/>
    <w:rsid w:val="00FE6F5F"/>
    <w:rsid w:val="00FF020D"/>
    <w:rsid w:val="00FF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6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607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40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0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858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58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9858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58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B1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773429"/>
    <w:rPr>
      <w:rFonts w:ascii="Times New Roman" w:hAnsi="Times New Roman" w:cs="Times New Roman"/>
      <w:sz w:val="28"/>
      <w:szCs w:val="28"/>
    </w:rPr>
  </w:style>
  <w:style w:type="paragraph" w:styleId="aa">
    <w:name w:val="Title"/>
    <w:basedOn w:val="a"/>
    <w:next w:val="a"/>
    <w:link w:val="ab"/>
    <w:uiPriority w:val="10"/>
    <w:qFormat/>
    <w:rsid w:val="009D61D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D61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6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607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40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0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858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58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9858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58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B1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773429"/>
    <w:rPr>
      <w:rFonts w:ascii="Times New Roman" w:hAnsi="Times New Roman" w:cs="Times New Roman"/>
      <w:sz w:val="28"/>
      <w:szCs w:val="28"/>
    </w:rPr>
  </w:style>
  <w:style w:type="paragraph" w:styleId="aa">
    <w:name w:val="Title"/>
    <w:basedOn w:val="a"/>
    <w:next w:val="a"/>
    <w:link w:val="ab"/>
    <w:uiPriority w:val="10"/>
    <w:qFormat/>
    <w:rsid w:val="009D61D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D61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y.samreg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0A93C-B12E-4D0C-815F-925507600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13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Банкова</dc:creator>
  <cp:lastModifiedBy>Дмитриева Е.В.</cp:lastModifiedBy>
  <cp:revision>36</cp:revision>
  <cp:lastPrinted>2021-08-16T10:45:00Z</cp:lastPrinted>
  <dcterms:created xsi:type="dcterms:W3CDTF">2020-01-31T13:53:00Z</dcterms:created>
  <dcterms:modified xsi:type="dcterms:W3CDTF">2021-08-16T12:44:00Z</dcterms:modified>
</cp:coreProperties>
</file>